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B12" w:rsidRPr="001C3B12" w:rsidRDefault="001C3B12" w:rsidP="001C3B12">
      <w:pPr>
        <w:bidi/>
        <w:spacing w:after="0" w:line="240" w:lineRule="auto"/>
        <w:jc w:val="center"/>
        <w:rPr>
          <w:rFonts w:ascii="Times New Roman" w:eastAsia="Times New Roman" w:hAnsi="Times New Roman" w:cs="B Nazanin"/>
          <w:sz w:val="24"/>
          <w:szCs w:val="24"/>
        </w:rPr>
      </w:pPr>
      <w:r w:rsidRPr="001C3B12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موضوع: </w:t>
      </w:r>
      <w:bookmarkStart w:id="0" w:name="_GoBack"/>
      <w:r w:rsidRPr="001C3B12">
        <w:rPr>
          <w:rFonts w:ascii="Tahoma" w:eastAsia="Times New Roman" w:hAnsi="Tahoma" w:cs="B Nazanin"/>
          <w:color w:val="000000"/>
          <w:sz w:val="24"/>
          <w:szCs w:val="24"/>
          <w:rtl/>
        </w:rPr>
        <w:t>نحوه تنظیم</w:t>
      </w:r>
      <w:r w:rsidR="004E606A">
        <w:rPr>
          <w:rFonts w:ascii="Tahoma" w:eastAsia="Times New Roman" w:hAnsi="Tahoma" w:cs="B Nazanin" w:hint="cs"/>
          <w:color w:val="000000"/>
          <w:sz w:val="24"/>
          <w:szCs w:val="24"/>
          <w:rtl/>
        </w:rPr>
        <w:t xml:space="preserve"> مرخصی اشعه در</w:t>
      </w:r>
      <w:r w:rsidRPr="001C3B12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پرونده پرسنلی ( تب مرخصی ) کارکنان پرتوکار</w:t>
      </w:r>
      <w:bookmarkEnd w:id="0"/>
      <w:r w:rsidRPr="001C3B12">
        <w:rPr>
          <w:rFonts w:ascii="Tahoma" w:eastAsia="Times New Roman" w:hAnsi="Tahoma" w:cs="B Nazanin"/>
          <w:color w:val="000000"/>
          <w:sz w:val="24"/>
          <w:szCs w:val="24"/>
        </w:rPr>
        <w:br/>
        <w:t>----</w:t>
      </w:r>
    </w:p>
    <w:p w:rsidR="001C3B12" w:rsidRPr="001C3B12" w:rsidRDefault="001C3B12" w:rsidP="001C3B12">
      <w:pPr>
        <w:bidi/>
        <w:spacing w:line="270" w:lineRule="atLeast"/>
        <w:jc w:val="both"/>
        <w:rPr>
          <w:rFonts w:ascii="Tahoma" w:eastAsia="Times New Roman" w:hAnsi="Tahoma" w:cs="B Nazanin"/>
          <w:color w:val="000000"/>
          <w:sz w:val="24"/>
          <w:szCs w:val="24"/>
        </w:rPr>
      </w:pPr>
      <w:r w:rsidRPr="001C3B12">
        <w:rPr>
          <w:rFonts w:ascii="Tahoma" w:eastAsia="Times New Roman" w:hAnsi="Tahoma" w:cs="B Nazanin"/>
          <w:color w:val="000000"/>
          <w:sz w:val="24"/>
          <w:szCs w:val="24"/>
          <w:rtl/>
        </w:rPr>
        <w:t>همکاران محترم کارگزینی</w:t>
      </w:r>
    </w:p>
    <w:p w:rsidR="001C3B12" w:rsidRPr="001C3B12" w:rsidRDefault="001C3B12" w:rsidP="001C3B12">
      <w:pPr>
        <w:bidi/>
        <w:spacing w:line="270" w:lineRule="atLeast"/>
        <w:jc w:val="both"/>
        <w:rPr>
          <w:rFonts w:ascii="Tahoma" w:eastAsia="Times New Roman" w:hAnsi="Tahoma" w:cs="B Nazanin"/>
          <w:color w:val="000000"/>
          <w:sz w:val="24"/>
          <w:szCs w:val="24"/>
          <w:rtl/>
        </w:rPr>
      </w:pPr>
      <w:r w:rsidRPr="001C3B12">
        <w:rPr>
          <w:rFonts w:ascii="Tahoma" w:eastAsia="Times New Roman" w:hAnsi="Tahoma" w:cs="B Nazanin"/>
          <w:color w:val="000000"/>
          <w:sz w:val="24"/>
          <w:szCs w:val="24"/>
          <w:rtl/>
        </w:rPr>
        <w:t>باسلام واحترام</w:t>
      </w:r>
    </w:p>
    <w:p w:rsidR="001C3B12" w:rsidRPr="001C3B12" w:rsidRDefault="001C3B12" w:rsidP="001C3B12">
      <w:pPr>
        <w:bidi/>
        <w:spacing w:line="270" w:lineRule="atLeast"/>
        <w:jc w:val="both"/>
        <w:rPr>
          <w:rFonts w:ascii="Tahoma" w:eastAsia="Times New Roman" w:hAnsi="Tahoma" w:cs="B Nazanin"/>
          <w:color w:val="000000"/>
          <w:sz w:val="24"/>
          <w:szCs w:val="24"/>
          <w:rtl/>
        </w:rPr>
      </w:pPr>
      <w:r w:rsidRPr="001C3B12">
        <w:rPr>
          <w:rFonts w:ascii="Tahoma" w:eastAsia="Times New Roman" w:hAnsi="Tahoma" w:cs="B Nazanin"/>
          <w:color w:val="000000"/>
          <w:sz w:val="24"/>
          <w:szCs w:val="24"/>
          <w:rtl/>
        </w:rPr>
        <w:t>پیرو بخشنامه شماره</w:t>
      </w:r>
      <w:r w:rsidRPr="001C3B12">
        <w:rPr>
          <w:rFonts w:ascii="Cambria" w:eastAsia="Times New Roman" w:hAnsi="Cambria" w:cs="Cambria" w:hint="cs"/>
          <w:color w:val="000000"/>
          <w:sz w:val="24"/>
          <w:szCs w:val="24"/>
          <w:rtl/>
        </w:rPr>
        <w:t> </w:t>
      </w:r>
      <w:r w:rsidRPr="001C3B12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271275/</w:t>
      </w:r>
      <w:r w:rsidRPr="001C3B12">
        <w:rPr>
          <w:rFonts w:ascii="Tahoma" w:eastAsia="Times New Roman" w:hAnsi="Tahoma" w:cs="B Nazanin" w:hint="cs"/>
          <w:color w:val="000000"/>
          <w:sz w:val="24"/>
          <w:szCs w:val="24"/>
          <w:rtl/>
        </w:rPr>
        <w:t>د</w:t>
      </w:r>
      <w:r w:rsidRPr="001C3B12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/5 </w:t>
      </w:r>
      <w:r w:rsidRPr="001C3B12">
        <w:rPr>
          <w:rFonts w:ascii="Tahoma" w:eastAsia="Times New Roman" w:hAnsi="Tahoma" w:cs="B Nazanin" w:hint="cs"/>
          <w:color w:val="000000"/>
          <w:sz w:val="24"/>
          <w:szCs w:val="24"/>
          <w:rtl/>
        </w:rPr>
        <w:t>مورخه</w:t>
      </w:r>
      <w:r w:rsidRPr="001C3B12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3/8/97 (</w:t>
      </w:r>
      <w:r w:rsidRPr="001C3B12">
        <w:rPr>
          <w:rFonts w:ascii="Tahoma" w:eastAsia="Times New Roman" w:hAnsi="Tahoma" w:cs="B Nazanin" w:hint="cs"/>
          <w:color w:val="000000"/>
          <w:sz w:val="24"/>
          <w:szCs w:val="24"/>
          <w:rtl/>
        </w:rPr>
        <w:t>پیوستی</w:t>
      </w:r>
      <w:r w:rsidRPr="001C3B12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) در خصوص مرخصی اشعه ، همکاران محترم کارگزینی مطابق مفاد بخشنامه فوق الاشاره </w:t>
      </w:r>
      <w:r w:rsidRPr="001C3B12">
        <w:rPr>
          <w:rFonts w:ascii="Cambria" w:eastAsia="Times New Roman" w:hAnsi="Cambria" w:cs="Cambria" w:hint="cs"/>
          <w:color w:val="000000"/>
          <w:sz w:val="24"/>
          <w:szCs w:val="24"/>
          <w:rtl/>
        </w:rPr>
        <w:t> </w:t>
      </w:r>
      <w:r w:rsidRPr="001C3B12">
        <w:rPr>
          <w:rFonts w:ascii="Tahoma" w:eastAsia="Times New Roman" w:hAnsi="Tahoma" w:cs="B Nazanin" w:hint="cs"/>
          <w:color w:val="000000"/>
          <w:sz w:val="24"/>
          <w:szCs w:val="24"/>
          <w:rtl/>
        </w:rPr>
        <w:t>پس</w:t>
      </w:r>
      <w:r w:rsidRPr="001C3B12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</w:t>
      </w:r>
      <w:r w:rsidRPr="001C3B12">
        <w:rPr>
          <w:rFonts w:ascii="Tahoma" w:eastAsia="Times New Roman" w:hAnsi="Tahoma" w:cs="B Nazanin" w:hint="cs"/>
          <w:color w:val="000000"/>
          <w:sz w:val="24"/>
          <w:szCs w:val="24"/>
          <w:rtl/>
        </w:rPr>
        <w:t>از</w:t>
      </w:r>
      <w:r w:rsidRPr="001C3B12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</w:t>
      </w:r>
      <w:r w:rsidRPr="001C3B12">
        <w:rPr>
          <w:rFonts w:ascii="Tahoma" w:eastAsia="Times New Roman" w:hAnsi="Tahoma" w:cs="B Nazanin" w:hint="cs"/>
          <w:color w:val="000000"/>
          <w:sz w:val="24"/>
          <w:szCs w:val="24"/>
          <w:rtl/>
        </w:rPr>
        <w:t>اخذ</w:t>
      </w:r>
      <w:r w:rsidRPr="001C3B12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</w:t>
      </w:r>
      <w:r w:rsidRPr="001C3B12">
        <w:rPr>
          <w:rFonts w:ascii="Tahoma" w:eastAsia="Times New Roman" w:hAnsi="Tahoma" w:cs="B Nazanin" w:hint="cs"/>
          <w:color w:val="000000"/>
          <w:sz w:val="24"/>
          <w:szCs w:val="24"/>
          <w:rtl/>
        </w:rPr>
        <w:t>میزان</w:t>
      </w:r>
      <w:r w:rsidRPr="001C3B12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</w:t>
      </w:r>
      <w:r w:rsidRPr="001C3B12">
        <w:rPr>
          <w:rFonts w:ascii="Tahoma" w:eastAsia="Times New Roman" w:hAnsi="Tahoma" w:cs="B Nazanin" w:hint="cs"/>
          <w:color w:val="000000"/>
          <w:sz w:val="24"/>
          <w:szCs w:val="24"/>
          <w:rtl/>
        </w:rPr>
        <w:t>مرخصی</w:t>
      </w:r>
      <w:r w:rsidRPr="001C3B12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</w:t>
      </w:r>
      <w:r w:rsidRPr="001C3B12">
        <w:rPr>
          <w:rFonts w:ascii="Tahoma" w:eastAsia="Times New Roman" w:hAnsi="Tahoma" w:cs="B Nazanin" w:hint="cs"/>
          <w:color w:val="000000"/>
          <w:sz w:val="24"/>
          <w:szCs w:val="24"/>
          <w:rtl/>
        </w:rPr>
        <w:t>فوق</w:t>
      </w:r>
      <w:r w:rsidRPr="001C3B12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</w:t>
      </w:r>
      <w:r w:rsidRPr="001C3B12">
        <w:rPr>
          <w:rFonts w:ascii="Tahoma" w:eastAsia="Times New Roman" w:hAnsi="Tahoma" w:cs="B Nazanin" w:hint="cs"/>
          <w:color w:val="000000"/>
          <w:sz w:val="24"/>
          <w:szCs w:val="24"/>
          <w:rtl/>
        </w:rPr>
        <w:t>العاده</w:t>
      </w:r>
      <w:r w:rsidRPr="001C3B12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</w:t>
      </w:r>
      <w:r w:rsidRPr="001C3B12">
        <w:rPr>
          <w:rFonts w:ascii="Tahoma" w:eastAsia="Times New Roman" w:hAnsi="Tahoma" w:cs="B Nazanin" w:hint="cs"/>
          <w:color w:val="000000"/>
          <w:sz w:val="24"/>
          <w:szCs w:val="24"/>
          <w:rtl/>
        </w:rPr>
        <w:t>کار</w:t>
      </w:r>
      <w:r w:rsidRPr="001C3B12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</w:t>
      </w:r>
      <w:r w:rsidRPr="001C3B12">
        <w:rPr>
          <w:rFonts w:ascii="Tahoma" w:eastAsia="Times New Roman" w:hAnsi="Tahoma" w:cs="B Nazanin" w:hint="cs"/>
          <w:color w:val="000000"/>
          <w:sz w:val="24"/>
          <w:szCs w:val="24"/>
          <w:rtl/>
        </w:rPr>
        <w:t>با</w:t>
      </w:r>
      <w:r w:rsidRPr="001C3B12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</w:t>
      </w:r>
      <w:r w:rsidRPr="001C3B12">
        <w:rPr>
          <w:rFonts w:ascii="Tahoma" w:eastAsia="Times New Roman" w:hAnsi="Tahoma" w:cs="B Nazanin" w:hint="cs"/>
          <w:color w:val="000000"/>
          <w:sz w:val="24"/>
          <w:szCs w:val="24"/>
          <w:rtl/>
        </w:rPr>
        <w:t>اشعه</w:t>
      </w:r>
      <w:r w:rsidRPr="001C3B12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</w:t>
      </w:r>
      <w:r w:rsidRPr="001C3B12">
        <w:rPr>
          <w:rFonts w:ascii="Tahoma" w:eastAsia="Times New Roman" w:hAnsi="Tahoma" w:cs="B Nazanin" w:hint="cs"/>
          <w:color w:val="000000"/>
          <w:sz w:val="24"/>
          <w:szCs w:val="24"/>
          <w:rtl/>
        </w:rPr>
        <w:t>از</w:t>
      </w:r>
      <w:r w:rsidRPr="001C3B12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</w:t>
      </w:r>
      <w:r w:rsidRPr="001C3B12">
        <w:rPr>
          <w:rFonts w:ascii="Tahoma" w:eastAsia="Times New Roman" w:hAnsi="Tahoma" w:cs="B Nazanin" w:hint="cs"/>
          <w:color w:val="000000"/>
          <w:sz w:val="24"/>
          <w:szCs w:val="24"/>
          <w:rtl/>
        </w:rPr>
        <w:t>مسئول</w:t>
      </w:r>
      <w:r w:rsidRPr="001C3B12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</w:t>
      </w:r>
      <w:r w:rsidRPr="001C3B12">
        <w:rPr>
          <w:rFonts w:ascii="Tahoma" w:eastAsia="Times New Roman" w:hAnsi="Tahoma" w:cs="B Nazanin" w:hint="cs"/>
          <w:color w:val="000000"/>
          <w:sz w:val="24"/>
          <w:szCs w:val="24"/>
          <w:rtl/>
        </w:rPr>
        <w:t>محترم</w:t>
      </w:r>
      <w:r w:rsidRPr="001C3B12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</w:t>
      </w:r>
      <w:r w:rsidRPr="001C3B12">
        <w:rPr>
          <w:rFonts w:ascii="Tahoma" w:eastAsia="Times New Roman" w:hAnsi="Tahoma" w:cs="B Nazanin" w:hint="cs"/>
          <w:color w:val="000000"/>
          <w:sz w:val="24"/>
          <w:szCs w:val="24"/>
          <w:rtl/>
        </w:rPr>
        <w:t>فیزیک</w:t>
      </w:r>
      <w:r w:rsidRPr="001C3B12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</w:t>
      </w:r>
      <w:r w:rsidRPr="001C3B12">
        <w:rPr>
          <w:rFonts w:ascii="Tahoma" w:eastAsia="Times New Roman" w:hAnsi="Tahoma" w:cs="B Nazanin" w:hint="cs"/>
          <w:color w:val="000000"/>
          <w:sz w:val="24"/>
          <w:szCs w:val="24"/>
          <w:rtl/>
        </w:rPr>
        <w:t>بهداشت</w:t>
      </w:r>
      <w:r w:rsidRPr="001C3B12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</w:t>
      </w:r>
      <w:r w:rsidRPr="001C3B12">
        <w:rPr>
          <w:rFonts w:ascii="Tahoma" w:eastAsia="Times New Roman" w:hAnsi="Tahoma" w:cs="B Nazanin" w:hint="cs"/>
          <w:color w:val="000000"/>
          <w:sz w:val="24"/>
          <w:szCs w:val="24"/>
          <w:rtl/>
        </w:rPr>
        <w:t>واحد</w:t>
      </w:r>
      <w:r w:rsidRPr="001C3B12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</w:t>
      </w:r>
      <w:r w:rsidRPr="001C3B12">
        <w:rPr>
          <w:rFonts w:ascii="Tahoma" w:eastAsia="Times New Roman" w:hAnsi="Tahoma" w:cs="B Nazanin" w:hint="cs"/>
          <w:color w:val="000000"/>
          <w:sz w:val="24"/>
          <w:szCs w:val="24"/>
          <w:rtl/>
        </w:rPr>
        <w:t>مربوطه</w:t>
      </w:r>
      <w:r w:rsidRPr="001C3B12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</w:t>
      </w:r>
      <w:r w:rsidRPr="001C3B12">
        <w:rPr>
          <w:rFonts w:ascii="Tahoma" w:eastAsia="Times New Roman" w:hAnsi="Tahoma" w:cs="B Nazanin" w:hint="cs"/>
          <w:color w:val="000000"/>
          <w:sz w:val="24"/>
          <w:szCs w:val="24"/>
          <w:rtl/>
        </w:rPr>
        <w:t>جهت</w:t>
      </w:r>
      <w:r w:rsidRPr="001C3B12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</w:t>
      </w:r>
      <w:r w:rsidRPr="001C3B12">
        <w:rPr>
          <w:rFonts w:ascii="Tahoma" w:eastAsia="Times New Roman" w:hAnsi="Tahoma" w:cs="B Nazanin" w:hint="cs"/>
          <w:color w:val="000000"/>
          <w:sz w:val="24"/>
          <w:szCs w:val="24"/>
          <w:rtl/>
        </w:rPr>
        <w:t>تنظیمات</w:t>
      </w:r>
      <w:r w:rsidRPr="001C3B12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</w:t>
      </w:r>
      <w:r w:rsidRPr="001C3B12">
        <w:rPr>
          <w:rFonts w:ascii="Tahoma" w:eastAsia="Times New Roman" w:hAnsi="Tahoma" w:cs="B Nazanin" w:hint="cs"/>
          <w:color w:val="000000"/>
          <w:sz w:val="24"/>
          <w:szCs w:val="24"/>
          <w:rtl/>
        </w:rPr>
        <w:t>تب</w:t>
      </w:r>
      <w:r w:rsidRPr="001C3B12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"</w:t>
      </w:r>
      <w:r w:rsidRPr="001C3B12">
        <w:rPr>
          <w:rFonts w:ascii="Tahoma" w:eastAsia="Times New Roman" w:hAnsi="Tahoma" w:cs="B Nazanin" w:hint="cs"/>
          <w:color w:val="000000"/>
          <w:sz w:val="24"/>
          <w:szCs w:val="24"/>
          <w:rtl/>
        </w:rPr>
        <w:t>مرخصی</w:t>
      </w:r>
      <w:r w:rsidRPr="001C3B12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- </w:t>
      </w:r>
      <w:r w:rsidRPr="001C3B12">
        <w:rPr>
          <w:rFonts w:ascii="Tahoma" w:eastAsia="Times New Roman" w:hAnsi="Tahoma" w:cs="B Nazanin" w:hint="cs"/>
          <w:color w:val="000000"/>
          <w:sz w:val="24"/>
          <w:szCs w:val="24"/>
          <w:rtl/>
        </w:rPr>
        <w:t>ماموریت</w:t>
      </w:r>
      <w:r w:rsidRPr="001C3B12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" </w:t>
      </w:r>
      <w:r w:rsidRPr="001C3B12">
        <w:rPr>
          <w:rFonts w:ascii="Tahoma" w:eastAsia="Times New Roman" w:hAnsi="Tahoma" w:cs="B Nazanin" w:hint="cs"/>
          <w:color w:val="000000"/>
          <w:sz w:val="24"/>
          <w:szCs w:val="24"/>
          <w:rtl/>
        </w:rPr>
        <w:t>پرونده</w:t>
      </w:r>
      <w:r w:rsidRPr="001C3B12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</w:t>
      </w:r>
      <w:r w:rsidRPr="001C3B12">
        <w:rPr>
          <w:rFonts w:ascii="Tahoma" w:eastAsia="Times New Roman" w:hAnsi="Tahoma" w:cs="B Nazanin" w:hint="cs"/>
          <w:color w:val="000000"/>
          <w:sz w:val="24"/>
          <w:szCs w:val="24"/>
          <w:rtl/>
        </w:rPr>
        <w:t>پرسنلی</w:t>
      </w:r>
      <w:r w:rsidRPr="001C3B12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</w:t>
      </w:r>
      <w:r w:rsidRPr="001C3B12">
        <w:rPr>
          <w:rFonts w:ascii="Tahoma" w:eastAsia="Times New Roman" w:hAnsi="Tahoma" w:cs="B Nazanin" w:hint="cs"/>
          <w:color w:val="000000"/>
          <w:sz w:val="24"/>
          <w:szCs w:val="24"/>
          <w:rtl/>
        </w:rPr>
        <w:t>کارکنان</w:t>
      </w:r>
      <w:r w:rsidRPr="001C3B12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</w:t>
      </w:r>
      <w:r w:rsidRPr="001C3B12">
        <w:rPr>
          <w:rFonts w:ascii="Tahoma" w:eastAsia="Times New Roman" w:hAnsi="Tahoma" w:cs="B Nazanin" w:hint="cs"/>
          <w:color w:val="000000"/>
          <w:sz w:val="24"/>
          <w:szCs w:val="24"/>
          <w:rtl/>
        </w:rPr>
        <w:t>ذینفع</w:t>
      </w:r>
      <w:r w:rsidRPr="001C3B12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</w:t>
      </w:r>
      <w:r w:rsidRPr="001C3B12">
        <w:rPr>
          <w:rFonts w:ascii="Tahoma" w:eastAsia="Times New Roman" w:hAnsi="Tahoma" w:cs="B Nazanin" w:hint="cs"/>
          <w:color w:val="000000"/>
          <w:sz w:val="24"/>
          <w:szCs w:val="24"/>
          <w:rtl/>
        </w:rPr>
        <w:t>به</w:t>
      </w:r>
      <w:r w:rsidRPr="001C3B12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</w:t>
      </w:r>
      <w:r w:rsidRPr="001C3B12">
        <w:rPr>
          <w:rFonts w:ascii="Tahoma" w:eastAsia="Times New Roman" w:hAnsi="Tahoma" w:cs="B Nazanin" w:hint="cs"/>
          <w:color w:val="000000"/>
          <w:sz w:val="24"/>
          <w:szCs w:val="24"/>
          <w:rtl/>
        </w:rPr>
        <w:t>شرح</w:t>
      </w:r>
      <w:r w:rsidRPr="001C3B12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</w:t>
      </w:r>
      <w:r w:rsidRPr="001C3B12">
        <w:rPr>
          <w:rFonts w:ascii="Tahoma" w:eastAsia="Times New Roman" w:hAnsi="Tahoma" w:cs="B Nazanin" w:hint="cs"/>
          <w:color w:val="000000"/>
          <w:sz w:val="24"/>
          <w:szCs w:val="24"/>
          <w:rtl/>
        </w:rPr>
        <w:t>ذیل</w:t>
      </w:r>
      <w:r w:rsidRPr="001C3B12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</w:t>
      </w:r>
      <w:r w:rsidRPr="001C3B12">
        <w:rPr>
          <w:rFonts w:ascii="Tahoma" w:eastAsia="Times New Roman" w:hAnsi="Tahoma" w:cs="B Nazanin" w:hint="cs"/>
          <w:color w:val="000000"/>
          <w:sz w:val="24"/>
          <w:szCs w:val="24"/>
          <w:rtl/>
        </w:rPr>
        <w:t>اقدام</w:t>
      </w:r>
      <w:r w:rsidRPr="001C3B12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</w:t>
      </w:r>
      <w:r w:rsidRPr="001C3B12">
        <w:rPr>
          <w:rFonts w:ascii="Tahoma" w:eastAsia="Times New Roman" w:hAnsi="Tahoma" w:cs="B Nazanin" w:hint="cs"/>
          <w:color w:val="000000"/>
          <w:sz w:val="24"/>
          <w:szCs w:val="24"/>
          <w:rtl/>
        </w:rPr>
        <w:t>نمایند</w:t>
      </w:r>
      <w:r w:rsidRPr="001C3B12">
        <w:rPr>
          <w:rFonts w:ascii="Tahoma" w:eastAsia="Times New Roman" w:hAnsi="Tahoma" w:cs="B Nazanin"/>
          <w:color w:val="000000"/>
          <w:sz w:val="24"/>
          <w:szCs w:val="24"/>
          <w:rtl/>
        </w:rPr>
        <w:t>.</w:t>
      </w:r>
    </w:p>
    <w:p w:rsidR="001C3B12" w:rsidRPr="001C3B12" w:rsidRDefault="001C3B12" w:rsidP="001C3B12">
      <w:pPr>
        <w:bidi/>
        <w:spacing w:line="270" w:lineRule="atLeast"/>
        <w:jc w:val="both"/>
        <w:rPr>
          <w:rFonts w:ascii="Tahoma" w:eastAsia="Times New Roman" w:hAnsi="Tahoma" w:cs="B Nazanin"/>
          <w:color w:val="000000"/>
          <w:sz w:val="24"/>
          <w:szCs w:val="24"/>
          <w:rtl/>
        </w:rPr>
      </w:pPr>
      <w:r w:rsidRPr="001C3B12">
        <w:rPr>
          <w:rFonts w:ascii="Tahoma" w:eastAsia="Times New Roman" w:hAnsi="Tahoma" w:cs="B Nazanin"/>
          <w:color w:val="000000"/>
          <w:sz w:val="24"/>
          <w:szCs w:val="24"/>
          <w:rtl/>
        </w:rPr>
        <w:t>الف ) آرشیو اطلاعات پرسنل، پرونده را براساس دکمه ویرایش آخرین وضعیت باز نموده و</w:t>
      </w:r>
      <w:r w:rsidRPr="001C3B12">
        <w:rPr>
          <w:rFonts w:ascii="Cambria" w:eastAsia="Times New Roman" w:hAnsi="Cambria" w:cs="Cambria" w:hint="cs"/>
          <w:color w:val="000000"/>
          <w:sz w:val="24"/>
          <w:szCs w:val="24"/>
          <w:rtl/>
        </w:rPr>
        <w:t>  </w:t>
      </w:r>
      <w:r w:rsidRPr="001C3B12">
        <w:rPr>
          <w:rFonts w:ascii="Tahoma" w:eastAsia="Times New Roman" w:hAnsi="Tahoma" w:cs="B Nazanin" w:hint="cs"/>
          <w:color w:val="000000"/>
          <w:sz w:val="24"/>
          <w:szCs w:val="24"/>
          <w:rtl/>
        </w:rPr>
        <w:t>در</w:t>
      </w:r>
      <w:r w:rsidRPr="001C3B12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</w:t>
      </w:r>
      <w:r w:rsidRPr="001C3B12">
        <w:rPr>
          <w:rFonts w:ascii="Tahoma" w:eastAsia="Times New Roman" w:hAnsi="Tahoma" w:cs="B Nazanin" w:hint="cs"/>
          <w:color w:val="000000"/>
          <w:sz w:val="24"/>
          <w:szCs w:val="24"/>
          <w:rtl/>
        </w:rPr>
        <w:t>تب</w:t>
      </w:r>
      <w:r w:rsidRPr="001C3B12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</w:t>
      </w:r>
      <w:r w:rsidRPr="001C3B12">
        <w:rPr>
          <w:rFonts w:ascii="Tahoma" w:eastAsia="Times New Roman" w:hAnsi="Tahoma" w:cs="B Nazanin" w:hint="cs"/>
          <w:color w:val="000000"/>
          <w:sz w:val="24"/>
          <w:szCs w:val="24"/>
          <w:rtl/>
        </w:rPr>
        <w:t>مرخصی</w:t>
      </w:r>
      <w:r w:rsidRPr="001C3B12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/ </w:t>
      </w:r>
      <w:r w:rsidRPr="001C3B12">
        <w:rPr>
          <w:rFonts w:ascii="Tahoma" w:eastAsia="Times New Roman" w:hAnsi="Tahoma" w:cs="B Nazanin" w:hint="cs"/>
          <w:color w:val="000000"/>
          <w:sz w:val="24"/>
          <w:szCs w:val="24"/>
          <w:rtl/>
        </w:rPr>
        <w:t>ماموریت</w:t>
      </w:r>
      <w:r w:rsidRPr="001C3B12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:</w:t>
      </w:r>
    </w:p>
    <w:p w:rsidR="001C3B12" w:rsidRPr="001C3B12" w:rsidRDefault="001C3B12" w:rsidP="001C3B12">
      <w:pPr>
        <w:bidi/>
        <w:spacing w:before="100" w:beforeAutospacing="1" w:after="100" w:afterAutospacing="1" w:line="240" w:lineRule="auto"/>
        <w:jc w:val="both"/>
        <w:rPr>
          <w:rFonts w:ascii="Tahoma" w:eastAsia="Times New Roman" w:hAnsi="Tahoma" w:cs="B Nazanin"/>
          <w:color w:val="000000"/>
          <w:sz w:val="24"/>
          <w:szCs w:val="24"/>
          <w:rtl/>
        </w:rPr>
      </w:pPr>
      <w:r w:rsidRPr="001C3B12">
        <w:rPr>
          <w:rFonts w:ascii="Tahoma" w:eastAsia="Times New Roman" w:hAnsi="Tahoma" w:cs="B Nazanin"/>
          <w:color w:val="FF0000"/>
          <w:sz w:val="24"/>
          <w:szCs w:val="24"/>
          <w:rtl/>
        </w:rPr>
        <w:t>1- گروه مرخصی</w:t>
      </w:r>
      <w:r w:rsidRPr="001C3B12">
        <w:rPr>
          <w:rFonts w:ascii="Cambria" w:eastAsia="Times New Roman" w:hAnsi="Cambria" w:cs="Cambria" w:hint="cs"/>
          <w:color w:val="FF0000"/>
          <w:sz w:val="24"/>
          <w:szCs w:val="24"/>
          <w:rtl/>
        </w:rPr>
        <w:t> </w:t>
      </w:r>
      <w:r w:rsidRPr="001C3B12">
        <w:rPr>
          <w:rFonts w:ascii="Tahoma" w:eastAsia="Times New Roman" w:hAnsi="Tahoma" w:cs="B Nazanin"/>
          <w:color w:val="FF0000"/>
          <w:sz w:val="24"/>
          <w:szCs w:val="24"/>
          <w:rtl/>
        </w:rPr>
        <w:t xml:space="preserve"> :</w:t>
      </w:r>
      <w:r w:rsidRPr="001C3B12">
        <w:rPr>
          <w:rFonts w:ascii="Cambria" w:eastAsia="Times New Roman" w:hAnsi="Cambria" w:cs="Cambria" w:hint="cs"/>
          <w:color w:val="FF0000"/>
          <w:sz w:val="24"/>
          <w:szCs w:val="24"/>
          <w:rtl/>
        </w:rPr>
        <w:t> </w:t>
      </w:r>
      <w:r w:rsidRPr="001C3B12">
        <w:rPr>
          <w:rFonts w:ascii="Tahoma" w:eastAsia="Times New Roman" w:hAnsi="Tahoma" w:cs="B Nazanin"/>
          <w:color w:val="000000"/>
          <w:sz w:val="24"/>
          <w:szCs w:val="24"/>
          <w:rtl/>
        </w:rPr>
        <w:t>ابتدا گروه مرخصی را از بین کدهای</w:t>
      </w:r>
      <w:r w:rsidRPr="001C3B12">
        <w:rPr>
          <w:rFonts w:ascii="Cambria" w:eastAsia="Times New Roman" w:hAnsi="Cambria" w:cs="Cambria" w:hint="cs"/>
          <w:color w:val="000000"/>
          <w:sz w:val="24"/>
          <w:szCs w:val="24"/>
          <w:rtl/>
        </w:rPr>
        <w:t> </w:t>
      </w:r>
      <w:r w:rsidRPr="001C3B12">
        <w:rPr>
          <w:rFonts w:ascii="Tahoma" w:eastAsia="Times New Roman" w:hAnsi="Tahoma" w:cs="B Nazanin"/>
          <w:color w:val="FF0000"/>
          <w:sz w:val="24"/>
          <w:szCs w:val="24"/>
          <w:rtl/>
        </w:rPr>
        <w:t>(306 الی 313 )</w:t>
      </w:r>
      <w:r w:rsidRPr="001C3B12">
        <w:rPr>
          <w:rFonts w:ascii="Cambria" w:eastAsia="Times New Roman" w:hAnsi="Cambria" w:cs="Cambria" w:hint="cs"/>
          <w:color w:val="FF0000"/>
          <w:sz w:val="24"/>
          <w:szCs w:val="24"/>
          <w:rtl/>
        </w:rPr>
        <w:t> </w:t>
      </w:r>
      <w:r w:rsidRPr="001C3B12">
        <w:rPr>
          <w:rFonts w:ascii="Tahoma" w:eastAsia="Times New Roman" w:hAnsi="Tahoma" w:cs="B Nazanin"/>
          <w:color w:val="000000"/>
          <w:sz w:val="24"/>
          <w:szCs w:val="24"/>
          <w:rtl/>
        </w:rPr>
        <w:t>با توجه به نوع استخدام پرسنل انتخاب نمایند. به عنوان مثال در صورتی کارمندی مستخدم رسمی و مشمول مرخصی اشعه باشد می بایست کد 306 تحت عنوان</w:t>
      </w:r>
      <w:r w:rsidRPr="001C3B12">
        <w:rPr>
          <w:rFonts w:ascii="Cambria" w:eastAsia="Times New Roman" w:hAnsi="Cambria" w:cs="Cambria" w:hint="cs"/>
          <w:color w:val="000000"/>
          <w:sz w:val="24"/>
          <w:szCs w:val="24"/>
          <w:rtl/>
        </w:rPr>
        <w:t> </w:t>
      </w:r>
      <w:r w:rsidRPr="001C3B12">
        <w:rPr>
          <w:rFonts w:ascii="Tahoma" w:eastAsia="Times New Roman" w:hAnsi="Tahoma" w:cs="B Nazanin"/>
          <w:color w:val="FF0000"/>
          <w:sz w:val="24"/>
          <w:szCs w:val="24"/>
          <w:rtl/>
        </w:rPr>
        <w:t>رسمی با اشعه</w:t>
      </w:r>
      <w:r w:rsidRPr="001C3B12">
        <w:rPr>
          <w:rFonts w:ascii="Cambria" w:eastAsia="Times New Roman" w:hAnsi="Cambria" w:cs="Cambria" w:hint="cs"/>
          <w:color w:val="FF0000"/>
          <w:sz w:val="24"/>
          <w:szCs w:val="24"/>
          <w:rtl/>
        </w:rPr>
        <w:t> </w:t>
      </w:r>
      <w:r w:rsidRPr="001C3B12">
        <w:rPr>
          <w:rFonts w:ascii="Tahoma" w:eastAsia="Times New Roman" w:hAnsi="Tahoma" w:cs="B Nazanin"/>
          <w:color w:val="000000"/>
          <w:sz w:val="24"/>
          <w:szCs w:val="24"/>
          <w:rtl/>
        </w:rPr>
        <w:t>را انتخاب نمود.</w:t>
      </w:r>
    </w:p>
    <w:p w:rsidR="001C3B12" w:rsidRPr="001C3B12" w:rsidRDefault="001C3B12" w:rsidP="001C3B12">
      <w:pPr>
        <w:bidi/>
        <w:spacing w:before="100" w:beforeAutospacing="1" w:after="100" w:afterAutospacing="1" w:line="240" w:lineRule="auto"/>
        <w:jc w:val="both"/>
        <w:rPr>
          <w:rFonts w:ascii="Tahoma" w:eastAsia="Times New Roman" w:hAnsi="Tahoma" w:cs="B Nazanin"/>
          <w:color w:val="000000"/>
          <w:sz w:val="24"/>
          <w:szCs w:val="24"/>
          <w:rtl/>
        </w:rPr>
      </w:pPr>
      <w:r w:rsidRPr="001C3B12">
        <w:rPr>
          <w:rFonts w:ascii="Tahoma" w:eastAsia="Times New Roman" w:hAnsi="Tahoma" w:cs="B Nazanin"/>
          <w:color w:val="FF0000"/>
          <w:sz w:val="24"/>
          <w:szCs w:val="24"/>
          <w:rtl/>
        </w:rPr>
        <w:t>2- تاریخ محاسبه :</w:t>
      </w:r>
      <w:r w:rsidRPr="001C3B12">
        <w:rPr>
          <w:rFonts w:ascii="Cambria" w:eastAsia="Times New Roman" w:hAnsi="Cambria" w:cs="Cambria" w:hint="cs"/>
          <w:color w:val="FF0000"/>
          <w:sz w:val="24"/>
          <w:szCs w:val="24"/>
          <w:rtl/>
        </w:rPr>
        <w:t> </w:t>
      </w:r>
      <w:r w:rsidRPr="001C3B12">
        <w:rPr>
          <w:rFonts w:ascii="Tahoma" w:eastAsia="Times New Roman" w:hAnsi="Tahoma" w:cs="B Nazanin"/>
          <w:color w:val="000000"/>
          <w:sz w:val="24"/>
          <w:szCs w:val="24"/>
          <w:rtl/>
        </w:rPr>
        <w:t>با توجه به اینکه میزان مرخصی متعلقه از بابت اشعه صرفاً برای سال 97</w:t>
      </w:r>
      <w:r w:rsidRPr="001C3B12">
        <w:rPr>
          <w:rFonts w:ascii="Cambria" w:eastAsia="Times New Roman" w:hAnsi="Cambria" w:cs="Cambria" w:hint="cs"/>
          <w:color w:val="000000"/>
          <w:sz w:val="24"/>
          <w:szCs w:val="24"/>
          <w:rtl/>
        </w:rPr>
        <w:t> </w:t>
      </w:r>
      <w:r w:rsidRPr="001C3B12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</w:t>
      </w:r>
      <w:r w:rsidRPr="001C3B12">
        <w:rPr>
          <w:rFonts w:ascii="Tahoma" w:eastAsia="Times New Roman" w:hAnsi="Tahoma" w:cs="B Nazanin" w:hint="cs"/>
          <w:color w:val="000000"/>
          <w:sz w:val="24"/>
          <w:szCs w:val="24"/>
          <w:rtl/>
        </w:rPr>
        <w:t>می</w:t>
      </w:r>
      <w:r w:rsidRPr="001C3B12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</w:t>
      </w:r>
      <w:r w:rsidRPr="001C3B12">
        <w:rPr>
          <w:rFonts w:ascii="Tahoma" w:eastAsia="Times New Roman" w:hAnsi="Tahoma" w:cs="B Nazanin" w:hint="cs"/>
          <w:color w:val="000000"/>
          <w:sz w:val="24"/>
          <w:szCs w:val="24"/>
          <w:rtl/>
        </w:rPr>
        <w:t>ب</w:t>
      </w:r>
      <w:r w:rsidRPr="001C3B12">
        <w:rPr>
          <w:rFonts w:ascii="Tahoma" w:eastAsia="Times New Roman" w:hAnsi="Tahoma" w:cs="B Nazanin"/>
          <w:color w:val="000000"/>
          <w:sz w:val="24"/>
          <w:szCs w:val="24"/>
          <w:rtl/>
        </w:rPr>
        <w:t>اشد می بایست تاریخ محاسبه را به تاریخ</w:t>
      </w:r>
      <w:r w:rsidRPr="001C3B12">
        <w:rPr>
          <w:rFonts w:ascii="Cambria" w:eastAsia="Times New Roman" w:hAnsi="Cambria" w:cs="Cambria" w:hint="cs"/>
          <w:color w:val="000000"/>
          <w:sz w:val="24"/>
          <w:szCs w:val="24"/>
          <w:rtl/>
        </w:rPr>
        <w:t>  </w:t>
      </w:r>
      <w:r w:rsidRPr="001C3B12">
        <w:rPr>
          <w:rFonts w:ascii="Tahoma" w:eastAsia="Times New Roman" w:hAnsi="Tahoma" w:cs="B Nazanin"/>
          <w:color w:val="FF0000"/>
          <w:sz w:val="24"/>
          <w:szCs w:val="24"/>
          <w:rtl/>
        </w:rPr>
        <w:t>1/1/97</w:t>
      </w:r>
      <w:r w:rsidRPr="001C3B12">
        <w:rPr>
          <w:rFonts w:ascii="Cambria" w:eastAsia="Times New Roman" w:hAnsi="Cambria" w:cs="Cambria" w:hint="cs"/>
          <w:color w:val="000000"/>
          <w:sz w:val="24"/>
          <w:szCs w:val="24"/>
          <w:rtl/>
        </w:rPr>
        <w:t> </w:t>
      </w:r>
      <w:r w:rsidRPr="001C3B12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</w:t>
      </w:r>
      <w:r w:rsidRPr="001C3B12">
        <w:rPr>
          <w:rFonts w:ascii="Tahoma" w:eastAsia="Times New Roman" w:hAnsi="Tahoma" w:cs="B Nazanin" w:hint="cs"/>
          <w:color w:val="000000"/>
          <w:sz w:val="24"/>
          <w:szCs w:val="24"/>
          <w:rtl/>
        </w:rPr>
        <w:t>تنظیم</w:t>
      </w:r>
      <w:r w:rsidRPr="001C3B12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</w:t>
      </w:r>
      <w:r w:rsidRPr="001C3B12">
        <w:rPr>
          <w:rFonts w:ascii="Tahoma" w:eastAsia="Times New Roman" w:hAnsi="Tahoma" w:cs="B Nazanin" w:hint="cs"/>
          <w:color w:val="000000"/>
          <w:sz w:val="24"/>
          <w:szCs w:val="24"/>
          <w:rtl/>
        </w:rPr>
        <w:t>نمایید</w:t>
      </w:r>
      <w:r w:rsidRPr="001C3B12">
        <w:rPr>
          <w:rFonts w:ascii="Tahoma" w:eastAsia="Times New Roman" w:hAnsi="Tahoma" w:cs="B Nazanin"/>
          <w:color w:val="000000"/>
          <w:sz w:val="24"/>
          <w:szCs w:val="24"/>
          <w:rtl/>
        </w:rPr>
        <w:t>.</w:t>
      </w:r>
    </w:p>
    <w:p w:rsidR="001C3B12" w:rsidRPr="001C3B12" w:rsidRDefault="001C3B12" w:rsidP="001C3B12">
      <w:pPr>
        <w:bidi/>
        <w:spacing w:before="100" w:beforeAutospacing="1" w:after="100" w:afterAutospacing="1" w:line="240" w:lineRule="auto"/>
        <w:jc w:val="both"/>
        <w:rPr>
          <w:rFonts w:ascii="Tahoma" w:eastAsia="Times New Roman" w:hAnsi="Tahoma" w:cs="B Nazanin"/>
          <w:color w:val="000000"/>
          <w:sz w:val="24"/>
          <w:szCs w:val="24"/>
          <w:rtl/>
        </w:rPr>
      </w:pPr>
      <w:r w:rsidRPr="001C3B12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با انجام مراحل فوق دو ردیف ظاهر می گردد </w:t>
      </w:r>
      <w:r w:rsidRPr="001C3B12">
        <w:rPr>
          <w:rFonts w:ascii="Cambria" w:eastAsia="Times New Roman" w:hAnsi="Cambria" w:cs="Cambria" w:hint="cs"/>
          <w:color w:val="000000"/>
          <w:sz w:val="24"/>
          <w:szCs w:val="24"/>
          <w:rtl/>
        </w:rPr>
        <w:t> </w:t>
      </w:r>
      <w:r w:rsidRPr="001C3B12">
        <w:rPr>
          <w:rFonts w:ascii="Tahoma" w:eastAsia="Times New Roman" w:hAnsi="Tahoma" w:cs="B Nazanin"/>
          <w:color w:val="FF0000"/>
          <w:sz w:val="24"/>
          <w:szCs w:val="24"/>
          <w:rtl/>
        </w:rPr>
        <w:t>مرخصی استحقاقی و مرخصی اشعه</w:t>
      </w:r>
    </w:p>
    <w:p w:rsidR="001C3B12" w:rsidRPr="001C3B12" w:rsidRDefault="001C3B12" w:rsidP="001C3B12">
      <w:pPr>
        <w:bidi/>
        <w:spacing w:before="100" w:beforeAutospacing="1" w:after="100" w:afterAutospacing="1" w:line="240" w:lineRule="auto"/>
        <w:jc w:val="both"/>
        <w:rPr>
          <w:rFonts w:ascii="Tahoma" w:eastAsia="Times New Roman" w:hAnsi="Tahoma" w:cs="B Nazanin"/>
          <w:color w:val="000000"/>
          <w:sz w:val="24"/>
          <w:szCs w:val="24"/>
          <w:rtl/>
        </w:rPr>
      </w:pPr>
      <w:r w:rsidRPr="001C3B12">
        <w:rPr>
          <w:rFonts w:ascii="Tahoma" w:eastAsia="Times New Roman" w:hAnsi="Tahoma" w:cs="B Nazanin"/>
          <w:color w:val="000000"/>
          <w:sz w:val="24"/>
          <w:szCs w:val="24"/>
          <w:rtl/>
        </w:rPr>
        <w:t>در ردیف مرخصی استحقاقی در ستون مربوط به</w:t>
      </w:r>
      <w:r w:rsidRPr="001C3B12">
        <w:rPr>
          <w:rFonts w:ascii="Cambria" w:eastAsia="Times New Roman" w:hAnsi="Cambria" w:cs="Cambria" w:hint="cs"/>
          <w:color w:val="000000"/>
          <w:sz w:val="24"/>
          <w:szCs w:val="24"/>
          <w:rtl/>
        </w:rPr>
        <w:t> </w:t>
      </w:r>
      <w:r w:rsidRPr="001C3B12">
        <w:rPr>
          <w:rFonts w:ascii="Tahoma" w:eastAsia="Times New Roman" w:hAnsi="Tahoma" w:cs="B Nazanin"/>
          <w:color w:val="FF0000"/>
          <w:sz w:val="24"/>
          <w:szCs w:val="24"/>
          <w:rtl/>
        </w:rPr>
        <w:t>روز انتقالی سالانه</w:t>
      </w:r>
      <w:r w:rsidRPr="001C3B12">
        <w:rPr>
          <w:rFonts w:ascii="Cambria" w:eastAsia="Times New Roman" w:hAnsi="Cambria" w:cs="Cambria" w:hint="cs"/>
          <w:color w:val="FF0000"/>
          <w:sz w:val="24"/>
          <w:szCs w:val="24"/>
          <w:rtl/>
        </w:rPr>
        <w:t> </w:t>
      </w:r>
      <w:r w:rsidRPr="001C3B12">
        <w:rPr>
          <w:rFonts w:ascii="Tahoma" w:eastAsia="Times New Roman" w:hAnsi="Tahoma" w:cs="B Nazanin"/>
          <w:color w:val="000000"/>
          <w:sz w:val="24"/>
          <w:szCs w:val="24"/>
          <w:rtl/>
        </w:rPr>
        <w:t>و</w:t>
      </w:r>
      <w:r w:rsidRPr="001C3B12">
        <w:rPr>
          <w:rFonts w:ascii="Cambria" w:eastAsia="Times New Roman" w:hAnsi="Cambria" w:cs="Cambria" w:hint="cs"/>
          <w:color w:val="000000"/>
          <w:sz w:val="24"/>
          <w:szCs w:val="24"/>
          <w:rtl/>
        </w:rPr>
        <w:t> </w:t>
      </w:r>
      <w:r w:rsidRPr="001C3B12">
        <w:rPr>
          <w:rFonts w:ascii="Tahoma" w:eastAsia="Times New Roman" w:hAnsi="Tahoma" w:cs="B Nazanin"/>
          <w:color w:val="FF0000"/>
          <w:sz w:val="24"/>
          <w:szCs w:val="24"/>
          <w:rtl/>
        </w:rPr>
        <w:t>ساعت انتقالی سالانه ،</w:t>
      </w:r>
      <w:r w:rsidRPr="001C3B12">
        <w:rPr>
          <w:rFonts w:ascii="Cambria" w:eastAsia="Times New Roman" w:hAnsi="Cambria" w:cs="Cambria" w:hint="cs"/>
          <w:color w:val="FF0000"/>
          <w:sz w:val="24"/>
          <w:szCs w:val="24"/>
          <w:rtl/>
        </w:rPr>
        <w:t> </w:t>
      </w:r>
      <w:r w:rsidRPr="001C3B12">
        <w:rPr>
          <w:rFonts w:ascii="Tahoma" w:eastAsia="Times New Roman" w:hAnsi="Tahoma" w:cs="B Nazanin"/>
          <w:color w:val="000000"/>
          <w:sz w:val="24"/>
          <w:szCs w:val="24"/>
          <w:rtl/>
        </w:rPr>
        <w:t>مانده مرخصی از سال قبل را که در ابتدای سال جاری از سیستم گزارشگیری کرده اید را وارد نمایید. (پیوستی)</w:t>
      </w:r>
    </w:p>
    <w:p w:rsidR="001C3B12" w:rsidRPr="001C3B12" w:rsidRDefault="001C3B12" w:rsidP="001C3B12">
      <w:pPr>
        <w:bidi/>
        <w:spacing w:before="100" w:beforeAutospacing="1" w:after="100" w:afterAutospacing="1" w:line="240" w:lineRule="auto"/>
        <w:jc w:val="both"/>
        <w:rPr>
          <w:rFonts w:ascii="Tahoma" w:eastAsia="Times New Roman" w:hAnsi="Tahoma" w:cs="B Nazanin"/>
          <w:color w:val="000000"/>
          <w:sz w:val="24"/>
          <w:szCs w:val="24"/>
          <w:rtl/>
        </w:rPr>
      </w:pPr>
      <w:r w:rsidRPr="001C3B12">
        <w:rPr>
          <w:rFonts w:ascii="Tahoma" w:eastAsia="Times New Roman" w:hAnsi="Tahoma" w:cs="B Nazanin"/>
          <w:color w:val="000000"/>
          <w:sz w:val="24"/>
          <w:szCs w:val="24"/>
          <w:rtl/>
        </w:rPr>
        <w:t>سپس در ستون مربوط به</w:t>
      </w:r>
      <w:r w:rsidRPr="001C3B12">
        <w:rPr>
          <w:rFonts w:ascii="Cambria" w:eastAsia="Times New Roman" w:hAnsi="Cambria" w:cs="Cambria" w:hint="cs"/>
          <w:color w:val="000000"/>
          <w:sz w:val="24"/>
          <w:szCs w:val="24"/>
          <w:rtl/>
        </w:rPr>
        <w:t> </w:t>
      </w:r>
      <w:r w:rsidRPr="001C3B12">
        <w:rPr>
          <w:rFonts w:ascii="Tahoma" w:eastAsia="Times New Roman" w:hAnsi="Tahoma" w:cs="B Nazanin"/>
          <w:color w:val="FF0000"/>
          <w:sz w:val="24"/>
          <w:szCs w:val="24"/>
          <w:rtl/>
        </w:rPr>
        <w:t>روز</w:t>
      </w:r>
      <w:r w:rsidRPr="001C3B12">
        <w:rPr>
          <w:rFonts w:ascii="Cambria" w:eastAsia="Times New Roman" w:hAnsi="Cambria" w:cs="Cambria" w:hint="cs"/>
          <w:color w:val="FF0000"/>
          <w:sz w:val="24"/>
          <w:szCs w:val="24"/>
          <w:rtl/>
        </w:rPr>
        <w:t> </w:t>
      </w:r>
      <w:r w:rsidRPr="001C3B12">
        <w:rPr>
          <w:rFonts w:ascii="Tahoma" w:eastAsia="Times New Roman" w:hAnsi="Tahoma" w:cs="B Nazanin"/>
          <w:color w:val="000000"/>
          <w:sz w:val="24"/>
          <w:szCs w:val="24"/>
          <w:rtl/>
        </w:rPr>
        <w:t>و</w:t>
      </w:r>
      <w:r w:rsidRPr="001C3B12">
        <w:rPr>
          <w:rFonts w:ascii="Cambria" w:eastAsia="Times New Roman" w:hAnsi="Cambria" w:cs="Cambria" w:hint="cs"/>
          <w:color w:val="000000"/>
          <w:sz w:val="24"/>
          <w:szCs w:val="24"/>
          <w:rtl/>
        </w:rPr>
        <w:t> </w:t>
      </w:r>
      <w:r w:rsidRPr="001C3B12">
        <w:rPr>
          <w:rFonts w:ascii="Tahoma" w:eastAsia="Times New Roman" w:hAnsi="Tahoma" w:cs="B Nazanin"/>
          <w:color w:val="FF0000"/>
          <w:sz w:val="24"/>
          <w:szCs w:val="24"/>
          <w:rtl/>
        </w:rPr>
        <w:t>ساعت قابل تبدیل به روزانه</w:t>
      </w:r>
      <w:r w:rsidRPr="001C3B12">
        <w:rPr>
          <w:rFonts w:ascii="Cambria" w:eastAsia="Times New Roman" w:hAnsi="Cambria" w:cs="Cambria" w:hint="cs"/>
          <w:color w:val="FF0000"/>
          <w:sz w:val="24"/>
          <w:szCs w:val="24"/>
          <w:rtl/>
        </w:rPr>
        <w:t> </w:t>
      </w:r>
      <w:r w:rsidRPr="001C3B12">
        <w:rPr>
          <w:rFonts w:ascii="Tahoma" w:eastAsia="Times New Roman" w:hAnsi="Tahoma" w:cs="B Nazanin"/>
          <w:color w:val="000000"/>
          <w:sz w:val="24"/>
          <w:szCs w:val="24"/>
          <w:rtl/>
        </w:rPr>
        <w:t>برای کارکنان غیرهیات علمی در ستون روز مقدار</w:t>
      </w:r>
      <w:r w:rsidRPr="001C3B12">
        <w:rPr>
          <w:rFonts w:ascii="Cambria" w:eastAsia="Times New Roman" w:hAnsi="Cambria" w:cs="Cambria" w:hint="cs"/>
          <w:color w:val="000000"/>
          <w:sz w:val="24"/>
          <w:szCs w:val="24"/>
          <w:rtl/>
        </w:rPr>
        <w:t> </w:t>
      </w:r>
      <w:r w:rsidRPr="001C3B12">
        <w:rPr>
          <w:rFonts w:ascii="Tahoma" w:eastAsia="Times New Roman" w:hAnsi="Tahoma" w:cs="B Nazanin"/>
          <w:color w:val="FF0000"/>
          <w:sz w:val="24"/>
          <w:szCs w:val="24"/>
          <w:rtl/>
        </w:rPr>
        <w:t>2 روز</w:t>
      </w:r>
      <w:r w:rsidRPr="001C3B12">
        <w:rPr>
          <w:rFonts w:ascii="Cambria" w:eastAsia="Times New Roman" w:hAnsi="Cambria" w:cs="Cambria" w:hint="cs"/>
          <w:color w:val="FF0000"/>
          <w:sz w:val="24"/>
          <w:szCs w:val="24"/>
          <w:rtl/>
        </w:rPr>
        <w:t> </w:t>
      </w:r>
      <w:r w:rsidRPr="001C3B12">
        <w:rPr>
          <w:rFonts w:ascii="Tahoma" w:eastAsia="Times New Roman" w:hAnsi="Tahoma" w:cs="B Nazanin"/>
          <w:color w:val="000000"/>
          <w:sz w:val="24"/>
          <w:szCs w:val="24"/>
          <w:rtl/>
        </w:rPr>
        <w:t>و در ستون ساعت قابل تبدیل به روزانه مقدار</w:t>
      </w:r>
      <w:r w:rsidRPr="001C3B12">
        <w:rPr>
          <w:rFonts w:ascii="Cambria" w:eastAsia="Times New Roman" w:hAnsi="Cambria" w:cs="Cambria" w:hint="cs"/>
          <w:color w:val="000000"/>
          <w:sz w:val="24"/>
          <w:szCs w:val="24"/>
          <w:rtl/>
        </w:rPr>
        <w:t> </w:t>
      </w:r>
      <w:r w:rsidRPr="001C3B12">
        <w:rPr>
          <w:rFonts w:ascii="Cambria" w:eastAsia="Times New Roman" w:hAnsi="Cambria" w:cs="Cambria" w:hint="cs"/>
          <w:color w:val="FF0000"/>
          <w:sz w:val="24"/>
          <w:szCs w:val="24"/>
          <w:rtl/>
        </w:rPr>
        <w:t> </w:t>
      </w:r>
      <w:r w:rsidRPr="001C3B12">
        <w:rPr>
          <w:rFonts w:ascii="Tahoma" w:eastAsia="Times New Roman" w:hAnsi="Tahoma" w:cs="B Nazanin"/>
          <w:color w:val="FF0000"/>
          <w:sz w:val="24"/>
          <w:szCs w:val="24"/>
          <w:rtl/>
        </w:rPr>
        <w:t xml:space="preserve">4 </w:t>
      </w:r>
      <w:r w:rsidRPr="001C3B12">
        <w:rPr>
          <w:rFonts w:ascii="Tahoma" w:eastAsia="Times New Roman" w:hAnsi="Tahoma" w:cs="B Nazanin" w:hint="cs"/>
          <w:color w:val="FF0000"/>
          <w:sz w:val="24"/>
          <w:szCs w:val="24"/>
          <w:rtl/>
        </w:rPr>
        <w:t>ساعت</w:t>
      </w:r>
      <w:r w:rsidRPr="001C3B12">
        <w:rPr>
          <w:rFonts w:ascii="Cambria" w:eastAsia="Times New Roman" w:hAnsi="Cambria" w:cs="Cambria" w:hint="cs"/>
          <w:color w:val="FF0000"/>
          <w:sz w:val="24"/>
          <w:szCs w:val="24"/>
          <w:rtl/>
        </w:rPr>
        <w:t> </w:t>
      </w:r>
      <w:r w:rsidRPr="001C3B12">
        <w:rPr>
          <w:rFonts w:ascii="Cambria" w:eastAsia="Times New Roman" w:hAnsi="Cambria" w:cs="Cambria" w:hint="cs"/>
          <w:color w:val="000000"/>
          <w:sz w:val="24"/>
          <w:szCs w:val="24"/>
          <w:rtl/>
        </w:rPr>
        <w:t> </w:t>
      </w:r>
      <w:r w:rsidRPr="001C3B12">
        <w:rPr>
          <w:rFonts w:ascii="Tahoma" w:eastAsia="Times New Roman" w:hAnsi="Tahoma" w:cs="B Nazanin" w:hint="cs"/>
          <w:color w:val="000000"/>
          <w:sz w:val="24"/>
          <w:szCs w:val="24"/>
          <w:rtl/>
        </w:rPr>
        <w:t>را</w:t>
      </w:r>
      <w:r w:rsidRPr="001C3B12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</w:t>
      </w:r>
      <w:r w:rsidRPr="001C3B12">
        <w:rPr>
          <w:rFonts w:ascii="Tahoma" w:eastAsia="Times New Roman" w:hAnsi="Tahoma" w:cs="B Nazanin" w:hint="cs"/>
          <w:color w:val="000000"/>
          <w:sz w:val="24"/>
          <w:szCs w:val="24"/>
          <w:rtl/>
        </w:rPr>
        <w:t>وارد</w:t>
      </w:r>
      <w:r w:rsidRPr="001C3B12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</w:t>
      </w:r>
      <w:r w:rsidRPr="001C3B12">
        <w:rPr>
          <w:rFonts w:ascii="Tahoma" w:eastAsia="Times New Roman" w:hAnsi="Tahoma" w:cs="B Nazanin" w:hint="cs"/>
          <w:color w:val="000000"/>
          <w:sz w:val="24"/>
          <w:szCs w:val="24"/>
          <w:rtl/>
        </w:rPr>
        <w:t>نمایید</w:t>
      </w:r>
      <w:r w:rsidRPr="001C3B12">
        <w:rPr>
          <w:rFonts w:ascii="Tahoma" w:eastAsia="Times New Roman" w:hAnsi="Tahoma" w:cs="B Nazanin"/>
          <w:color w:val="000000"/>
          <w:sz w:val="24"/>
          <w:szCs w:val="24"/>
          <w:rtl/>
        </w:rPr>
        <w:t>.(</w:t>
      </w:r>
      <w:r w:rsidRPr="001C3B12">
        <w:rPr>
          <w:rFonts w:ascii="Tahoma" w:eastAsia="Times New Roman" w:hAnsi="Tahoma" w:cs="B Nazanin" w:hint="cs"/>
          <w:color w:val="000000"/>
          <w:sz w:val="24"/>
          <w:szCs w:val="24"/>
          <w:rtl/>
        </w:rPr>
        <w:t>پیوستی</w:t>
      </w:r>
      <w:r w:rsidRPr="001C3B12">
        <w:rPr>
          <w:rFonts w:ascii="Tahoma" w:eastAsia="Times New Roman" w:hAnsi="Tahoma" w:cs="B Nazanin"/>
          <w:color w:val="000000"/>
          <w:sz w:val="24"/>
          <w:szCs w:val="24"/>
          <w:rtl/>
        </w:rPr>
        <w:t>)</w:t>
      </w:r>
    </w:p>
    <w:p w:rsidR="001C3B12" w:rsidRPr="001C3B12" w:rsidRDefault="001C3B12" w:rsidP="001C3B12">
      <w:pPr>
        <w:bidi/>
        <w:spacing w:before="100" w:beforeAutospacing="1" w:after="100" w:afterAutospacing="1" w:line="240" w:lineRule="auto"/>
        <w:jc w:val="both"/>
        <w:rPr>
          <w:rFonts w:ascii="Tahoma" w:eastAsia="Times New Roman" w:hAnsi="Tahoma" w:cs="B Nazanin"/>
          <w:color w:val="000000"/>
          <w:sz w:val="24"/>
          <w:szCs w:val="24"/>
          <w:rtl/>
        </w:rPr>
      </w:pPr>
      <w:r w:rsidRPr="001C3B12">
        <w:rPr>
          <w:rFonts w:ascii="Cambria" w:eastAsia="Times New Roman" w:hAnsi="Cambria" w:cs="Cambria" w:hint="cs"/>
          <w:color w:val="000000"/>
          <w:sz w:val="24"/>
          <w:szCs w:val="24"/>
          <w:rtl/>
        </w:rPr>
        <w:t> </w:t>
      </w:r>
      <w:r w:rsidRPr="001C3B12">
        <w:rPr>
          <w:rFonts w:ascii="Tahoma" w:eastAsia="Times New Roman" w:hAnsi="Tahoma" w:cs="B Nazanin" w:hint="cs"/>
          <w:color w:val="000000"/>
          <w:sz w:val="24"/>
          <w:szCs w:val="24"/>
          <w:rtl/>
        </w:rPr>
        <w:t>برای</w:t>
      </w:r>
      <w:r w:rsidRPr="001C3B12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</w:t>
      </w:r>
      <w:r w:rsidRPr="001C3B12">
        <w:rPr>
          <w:rFonts w:ascii="Tahoma" w:eastAsia="Times New Roman" w:hAnsi="Tahoma" w:cs="B Nazanin" w:hint="cs"/>
          <w:color w:val="000000"/>
          <w:sz w:val="24"/>
          <w:szCs w:val="24"/>
          <w:rtl/>
        </w:rPr>
        <w:t>کارکنان</w:t>
      </w:r>
      <w:r w:rsidRPr="001C3B12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</w:t>
      </w:r>
      <w:r w:rsidRPr="001C3B12">
        <w:rPr>
          <w:rFonts w:ascii="Tahoma" w:eastAsia="Times New Roman" w:hAnsi="Tahoma" w:cs="B Nazanin" w:hint="cs"/>
          <w:color w:val="000000"/>
          <w:sz w:val="24"/>
          <w:szCs w:val="24"/>
          <w:rtl/>
        </w:rPr>
        <w:t>هیات</w:t>
      </w:r>
      <w:r w:rsidRPr="001C3B12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</w:t>
      </w:r>
      <w:r w:rsidRPr="001C3B12">
        <w:rPr>
          <w:rFonts w:ascii="Tahoma" w:eastAsia="Times New Roman" w:hAnsi="Tahoma" w:cs="B Nazanin" w:hint="cs"/>
          <w:color w:val="000000"/>
          <w:sz w:val="24"/>
          <w:szCs w:val="24"/>
          <w:rtl/>
        </w:rPr>
        <w:t>ع</w:t>
      </w:r>
      <w:r w:rsidRPr="001C3B12">
        <w:rPr>
          <w:rFonts w:ascii="Tahoma" w:eastAsia="Times New Roman" w:hAnsi="Tahoma" w:cs="B Nazanin"/>
          <w:color w:val="000000"/>
          <w:sz w:val="24"/>
          <w:szCs w:val="24"/>
          <w:rtl/>
        </w:rPr>
        <w:t>لمی صرفا در ستون مربوط به روز مقدار</w:t>
      </w:r>
      <w:r w:rsidRPr="001C3B12">
        <w:rPr>
          <w:rFonts w:ascii="Cambria" w:eastAsia="Times New Roman" w:hAnsi="Cambria" w:cs="Cambria" w:hint="cs"/>
          <w:color w:val="FF0000"/>
          <w:sz w:val="24"/>
          <w:szCs w:val="24"/>
          <w:rtl/>
        </w:rPr>
        <w:t> </w:t>
      </w:r>
      <w:r w:rsidRPr="001C3B12">
        <w:rPr>
          <w:rFonts w:ascii="Tahoma" w:eastAsia="Times New Roman" w:hAnsi="Tahoma" w:cs="B Nazanin"/>
          <w:color w:val="FF0000"/>
          <w:sz w:val="24"/>
          <w:szCs w:val="24"/>
          <w:rtl/>
        </w:rPr>
        <w:t xml:space="preserve">5 </w:t>
      </w:r>
      <w:r w:rsidRPr="001C3B12">
        <w:rPr>
          <w:rFonts w:ascii="Tahoma" w:eastAsia="Times New Roman" w:hAnsi="Tahoma" w:cs="B Nazanin" w:hint="cs"/>
          <w:color w:val="FF0000"/>
          <w:sz w:val="24"/>
          <w:szCs w:val="24"/>
          <w:rtl/>
        </w:rPr>
        <w:t>روز</w:t>
      </w:r>
      <w:r w:rsidRPr="001C3B12">
        <w:rPr>
          <w:rFonts w:ascii="Cambria" w:eastAsia="Times New Roman" w:hAnsi="Cambria" w:cs="Cambria" w:hint="cs"/>
          <w:color w:val="FF0000"/>
          <w:sz w:val="24"/>
          <w:szCs w:val="24"/>
          <w:rtl/>
        </w:rPr>
        <w:t> </w:t>
      </w:r>
      <w:r w:rsidRPr="001C3B12">
        <w:rPr>
          <w:rFonts w:ascii="Tahoma" w:eastAsia="Times New Roman" w:hAnsi="Tahoma" w:cs="B Nazanin"/>
          <w:color w:val="000000"/>
          <w:sz w:val="24"/>
          <w:szCs w:val="24"/>
          <w:rtl/>
        </w:rPr>
        <w:t>را وارد نمایید.</w:t>
      </w:r>
    </w:p>
    <w:p w:rsidR="001C3B12" w:rsidRPr="001C3B12" w:rsidRDefault="001C3B12" w:rsidP="001C3B12">
      <w:pPr>
        <w:bidi/>
        <w:spacing w:before="100" w:beforeAutospacing="1" w:after="100" w:afterAutospacing="1" w:line="240" w:lineRule="auto"/>
        <w:jc w:val="both"/>
        <w:rPr>
          <w:rFonts w:ascii="Tahoma" w:eastAsia="Times New Roman" w:hAnsi="Tahoma" w:cs="B Nazanin"/>
          <w:color w:val="000000"/>
          <w:sz w:val="24"/>
          <w:szCs w:val="24"/>
          <w:rtl/>
        </w:rPr>
      </w:pPr>
      <w:r w:rsidRPr="001C3B12">
        <w:rPr>
          <w:rFonts w:ascii="Cambria" w:eastAsia="Times New Roman" w:hAnsi="Cambria" w:cs="Cambria" w:hint="cs"/>
          <w:color w:val="000000"/>
          <w:sz w:val="24"/>
          <w:szCs w:val="24"/>
          <w:rtl/>
        </w:rPr>
        <w:t> </w:t>
      </w:r>
      <w:r w:rsidRPr="001C3B12">
        <w:rPr>
          <w:rFonts w:ascii="Tahoma" w:eastAsia="Times New Roman" w:hAnsi="Tahoma" w:cs="B Nazanin" w:hint="cs"/>
          <w:color w:val="000000"/>
          <w:sz w:val="24"/>
          <w:szCs w:val="24"/>
          <w:rtl/>
        </w:rPr>
        <w:t>در</w:t>
      </w:r>
      <w:r w:rsidRPr="001C3B12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</w:t>
      </w:r>
      <w:r w:rsidRPr="001C3B12">
        <w:rPr>
          <w:rFonts w:ascii="Tahoma" w:eastAsia="Times New Roman" w:hAnsi="Tahoma" w:cs="B Nazanin" w:hint="cs"/>
          <w:color w:val="000000"/>
          <w:sz w:val="24"/>
          <w:szCs w:val="24"/>
          <w:rtl/>
        </w:rPr>
        <w:t>ردیف</w:t>
      </w:r>
      <w:r w:rsidRPr="001C3B12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</w:t>
      </w:r>
      <w:r w:rsidRPr="001C3B12">
        <w:rPr>
          <w:rFonts w:ascii="Tahoma" w:eastAsia="Times New Roman" w:hAnsi="Tahoma" w:cs="B Nazanin" w:hint="cs"/>
          <w:color w:val="000000"/>
          <w:sz w:val="24"/>
          <w:szCs w:val="24"/>
          <w:rtl/>
        </w:rPr>
        <w:t>مربوط</w:t>
      </w:r>
      <w:r w:rsidRPr="001C3B12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</w:t>
      </w:r>
      <w:r w:rsidRPr="001C3B12">
        <w:rPr>
          <w:rFonts w:ascii="Tahoma" w:eastAsia="Times New Roman" w:hAnsi="Tahoma" w:cs="B Nazanin" w:hint="cs"/>
          <w:color w:val="000000"/>
          <w:sz w:val="24"/>
          <w:szCs w:val="24"/>
          <w:rtl/>
        </w:rPr>
        <w:t>به</w:t>
      </w:r>
      <w:r w:rsidRPr="001C3B12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</w:t>
      </w:r>
      <w:r w:rsidRPr="001C3B12">
        <w:rPr>
          <w:rFonts w:ascii="Tahoma" w:eastAsia="Times New Roman" w:hAnsi="Tahoma" w:cs="B Nazanin" w:hint="cs"/>
          <w:color w:val="000000"/>
          <w:sz w:val="24"/>
          <w:szCs w:val="24"/>
          <w:rtl/>
        </w:rPr>
        <w:t>مرخصی</w:t>
      </w:r>
      <w:r w:rsidRPr="001C3B12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</w:t>
      </w:r>
      <w:r w:rsidRPr="001C3B12">
        <w:rPr>
          <w:rFonts w:ascii="Tahoma" w:eastAsia="Times New Roman" w:hAnsi="Tahoma" w:cs="B Nazanin" w:hint="cs"/>
          <w:color w:val="000000"/>
          <w:sz w:val="24"/>
          <w:szCs w:val="24"/>
          <w:rtl/>
        </w:rPr>
        <w:t>اشعه</w:t>
      </w:r>
      <w:r w:rsidRPr="001C3B12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</w:t>
      </w:r>
      <w:r w:rsidRPr="001C3B12">
        <w:rPr>
          <w:rFonts w:ascii="Tahoma" w:eastAsia="Times New Roman" w:hAnsi="Tahoma" w:cs="B Nazanin" w:hint="cs"/>
          <w:color w:val="000000"/>
          <w:sz w:val="24"/>
          <w:szCs w:val="24"/>
          <w:rtl/>
        </w:rPr>
        <w:t>میزان</w:t>
      </w:r>
      <w:r w:rsidRPr="001C3B12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</w:t>
      </w:r>
      <w:r w:rsidRPr="001C3B12">
        <w:rPr>
          <w:rFonts w:ascii="Tahoma" w:eastAsia="Times New Roman" w:hAnsi="Tahoma" w:cs="B Nazanin" w:hint="cs"/>
          <w:color w:val="000000"/>
          <w:sz w:val="24"/>
          <w:szCs w:val="24"/>
          <w:rtl/>
        </w:rPr>
        <w:t>مرخصی</w:t>
      </w:r>
      <w:r w:rsidRPr="001C3B12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</w:t>
      </w:r>
      <w:r w:rsidRPr="001C3B12">
        <w:rPr>
          <w:rFonts w:ascii="Tahoma" w:eastAsia="Times New Roman" w:hAnsi="Tahoma" w:cs="B Nazanin" w:hint="cs"/>
          <w:color w:val="000000"/>
          <w:sz w:val="24"/>
          <w:szCs w:val="24"/>
          <w:rtl/>
        </w:rPr>
        <w:t>فوق</w:t>
      </w:r>
      <w:r w:rsidRPr="001C3B12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</w:t>
      </w:r>
      <w:r w:rsidRPr="001C3B12">
        <w:rPr>
          <w:rFonts w:ascii="Tahoma" w:eastAsia="Times New Roman" w:hAnsi="Tahoma" w:cs="B Nazanin" w:hint="cs"/>
          <w:color w:val="000000"/>
          <w:sz w:val="24"/>
          <w:szCs w:val="24"/>
          <w:rtl/>
        </w:rPr>
        <w:t>العاده</w:t>
      </w:r>
      <w:r w:rsidRPr="001C3B12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</w:t>
      </w:r>
      <w:r w:rsidRPr="001C3B12">
        <w:rPr>
          <w:rFonts w:ascii="Tahoma" w:eastAsia="Times New Roman" w:hAnsi="Tahoma" w:cs="B Nazanin" w:hint="cs"/>
          <w:color w:val="000000"/>
          <w:sz w:val="24"/>
          <w:szCs w:val="24"/>
          <w:rtl/>
        </w:rPr>
        <w:t>کار</w:t>
      </w:r>
      <w:r w:rsidRPr="001C3B12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</w:t>
      </w:r>
      <w:r w:rsidRPr="001C3B12">
        <w:rPr>
          <w:rFonts w:ascii="Tahoma" w:eastAsia="Times New Roman" w:hAnsi="Tahoma" w:cs="B Nazanin" w:hint="cs"/>
          <w:color w:val="000000"/>
          <w:sz w:val="24"/>
          <w:szCs w:val="24"/>
          <w:rtl/>
        </w:rPr>
        <w:t>با</w:t>
      </w:r>
      <w:r w:rsidRPr="001C3B12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</w:t>
      </w:r>
      <w:r w:rsidRPr="001C3B12">
        <w:rPr>
          <w:rFonts w:ascii="Tahoma" w:eastAsia="Times New Roman" w:hAnsi="Tahoma" w:cs="B Nazanin" w:hint="cs"/>
          <w:color w:val="000000"/>
          <w:sz w:val="24"/>
          <w:szCs w:val="24"/>
          <w:rtl/>
        </w:rPr>
        <w:t>اشعه</w:t>
      </w:r>
      <w:r w:rsidRPr="001C3B12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</w:t>
      </w:r>
      <w:r w:rsidRPr="001C3B12">
        <w:rPr>
          <w:rFonts w:ascii="Tahoma" w:eastAsia="Times New Roman" w:hAnsi="Tahoma" w:cs="B Nazanin" w:hint="cs"/>
          <w:color w:val="000000"/>
          <w:sz w:val="24"/>
          <w:szCs w:val="24"/>
          <w:rtl/>
        </w:rPr>
        <w:t>اعلامی</w:t>
      </w:r>
      <w:r w:rsidRPr="001C3B12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</w:t>
      </w:r>
      <w:r w:rsidRPr="001C3B12">
        <w:rPr>
          <w:rFonts w:ascii="Tahoma" w:eastAsia="Times New Roman" w:hAnsi="Tahoma" w:cs="B Nazanin" w:hint="cs"/>
          <w:color w:val="000000"/>
          <w:sz w:val="24"/>
          <w:szCs w:val="24"/>
          <w:rtl/>
        </w:rPr>
        <w:t>توسط</w:t>
      </w:r>
      <w:r w:rsidRPr="001C3B12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</w:t>
      </w:r>
      <w:r w:rsidRPr="001C3B12">
        <w:rPr>
          <w:rFonts w:ascii="Tahoma" w:eastAsia="Times New Roman" w:hAnsi="Tahoma" w:cs="B Nazanin" w:hint="cs"/>
          <w:color w:val="000000"/>
          <w:sz w:val="24"/>
          <w:szCs w:val="24"/>
          <w:rtl/>
        </w:rPr>
        <w:t>مسئول</w:t>
      </w:r>
      <w:r w:rsidRPr="001C3B12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</w:t>
      </w:r>
      <w:r w:rsidRPr="001C3B12">
        <w:rPr>
          <w:rFonts w:ascii="Tahoma" w:eastAsia="Times New Roman" w:hAnsi="Tahoma" w:cs="B Nazanin" w:hint="cs"/>
          <w:color w:val="000000"/>
          <w:sz w:val="24"/>
          <w:szCs w:val="24"/>
          <w:rtl/>
        </w:rPr>
        <w:t>محترم</w:t>
      </w:r>
      <w:r w:rsidRPr="001C3B12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</w:t>
      </w:r>
      <w:r w:rsidRPr="001C3B12">
        <w:rPr>
          <w:rFonts w:ascii="Tahoma" w:eastAsia="Times New Roman" w:hAnsi="Tahoma" w:cs="B Nazanin" w:hint="cs"/>
          <w:color w:val="000000"/>
          <w:sz w:val="24"/>
          <w:szCs w:val="24"/>
          <w:rtl/>
        </w:rPr>
        <w:t>فیزیک</w:t>
      </w:r>
      <w:r w:rsidRPr="001C3B12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</w:t>
      </w:r>
      <w:r w:rsidRPr="001C3B12">
        <w:rPr>
          <w:rFonts w:ascii="Tahoma" w:eastAsia="Times New Roman" w:hAnsi="Tahoma" w:cs="B Nazanin" w:hint="cs"/>
          <w:color w:val="000000"/>
          <w:sz w:val="24"/>
          <w:szCs w:val="24"/>
          <w:rtl/>
        </w:rPr>
        <w:t>بهداشت</w:t>
      </w:r>
      <w:r w:rsidRPr="001C3B12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</w:t>
      </w:r>
      <w:r w:rsidRPr="001C3B12">
        <w:rPr>
          <w:rFonts w:ascii="Tahoma" w:eastAsia="Times New Roman" w:hAnsi="Tahoma" w:cs="B Nazanin" w:hint="cs"/>
          <w:color w:val="000000"/>
          <w:sz w:val="24"/>
          <w:szCs w:val="24"/>
          <w:rtl/>
        </w:rPr>
        <w:t>را</w:t>
      </w:r>
      <w:r w:rsidRPr="001C3B12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</w:t>
      </w:r>
      <w:r w:rsidRPr="001C3B12">
        <w:rPr>
          <w:rFonts w:ascii="Tahoma" w:eastAsia="Times New Roman" w:hAnsi="Tahoma" w:cs="B Nazanin" w:hint="cs"/>
          <w:color w:val="000000"/>
          <w:sz w:val="24"/>
          <w:szCs w:val="24"/>
          <w:rtl/>
        </w:rPr>
        <w:t>در</w:t>
      </w:r>
      <w:r w:rsidRPr="001C3B12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</w:t>
      </w:r>
      <w:r w:rsidRPr="001C3B12">
        <w:rPr>
          <w:rFonts w:ascii="Tahoma" w:eastAsia="Times New Roman" w:hAnsi="Tahoma" w:cs="B Nazanin" w:hint="cs"/>
          <w:color w:val="000000"/>
          <w:sz w:val="24"/>
          <w:szCs w:val="24"/>
          <w:rtl/>
        </w:rPr>
        <w:t>ستون</w:t>
      </w:r>
      <w:r w:rsidRPr="001C3B12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</w:t>
      </w:r>
      <w:r w:rsidRPr="001C3B12">
        <w:rPr>
          <w:rFonts w:ascii="Tahoma" w:eastAsia="Times New Roman" w:hAnsi="Tahoma" w:cs="B Nazanin" w:hint="cs"/>
          <w:color w:val="000000"/>
          <w:sz w:val="24"/>
          <w:szCs w:val="24"/>
          <w:rtl/>
        </w:rPr>
        <w:t>مربوط</w:t>
      </w:r>
      <w:r w:rsidRPr="001C3B12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</w:t>
      </w:r>
      <w:r w:rsidRPr="001C3B12">
        <w:rPr>
          <w:rFonts w:ascii="Tahoma" w:eastAsia="Times New Roman" w:hAnsi="Tahoma" w:cs="B Nazanin" w:hint="cs"/>
          <w:color w:val="000000"/>
          <w:sz w:val="24"/>
          <w:szCs w:val="24"/>
          <w:rtl/>
        </w:rPr>
        <w:t>به</w:t>
      </w:r>
      <w:r w:rsidRPr="001C3B12">
        <w:rPr>
          <w:rFonts w:ascii="Cambria" w:eastAsia="Times New Roman" w:hAnsi="Cambria" w:cs="Cambria" w:hint="cs"/>
          <w:color w:val="000000"/>
          <w:sz w:val="24"/>
          <w:szCs w:val="24"/>
          <w:rtl/>
        </w:rPr>
        <w:t> </w:t>
      </w:r>
      <w:r w:rsidRPr="001C3B12">
        <w:rPr>
          <w:rFonts w:ascii="Tahoma" w:eastAsia="Times New Roman" w:hAnsi="Tahoma" w:cs="B Nazanin"/>
          <w:color w:val="FF0000"/>
          <w:sz w:val="24"/>
          <w:szCs w:val="24"/>
          <w:rtl/>
        </w:rPr>
        <w:t>روز</w:t>
      </w:r>
      <w:r w:rsidRPr="001C3B12">
        <w:rPr>
          <w:rFonts w:ascii="Cambria" w:eastAsia="Times New Roman" w:hAnsi="Cambria" w:cs="Cambria" w:hint="cs"/>
          <w:color w:val="FF0000"/>
          <w:sz w:val="24"/>
          <w:szCs w:val="24"/>
          <w:rtl/>
        </w:rPr>
        <w:t> </w:t>
      </w:r>
      <w:r w:rsidRPr="001C3B12">
        <w:rPr>
          <w:rFonts w:ascii="Tahoma" w:eastAsia="Times New Roman" w:hAnsi="Tahoma" w:cs="B Nazanin"/>
          <w:color w:val="000000"/>
          <w:sz w:val="24"/>
          <w:szCs w:val="24"/>
          <w:rtl/>
        </w:rPr>
        <w:t>وارد نمایید.(پیوستی)</w:t>
      </w:r>
    </w:p>
    <w:p w:rsidR="001C3B12" w:rsidRPr="001C3B12" w:rsidRDefault="001C3B12" w:rsidP="001C3B12">
      <w:pPr>
        <w:bidi/>
        <w:spacing w:before="100" w:beforeAutospacing="1" w:after="100" w:afterAutospacing="1" w:line="240" w:lineRule="auto"/>
        <w:jc w:val="both"/>
        <w:rPr>
          <w:rFonts w:ascii="Tahoma" w:eastAsia="Times New Roman" w:hAnsi="Tahoma" w:cs="B Nazanin"/>
          <w:color w:val="000000"/>
          <w:sz w:val="24"/>
          <w:szCs w:val="24"/>
          <w:rtl/>
        </w:rPr>
      </w:pPr>
      <w:r w:rsidRPr="001C3B12">
        <w:rPr>
          <w:rFonts w:ascii="Tahoma" w:eastAsia="Times New Roman" w:hAnsi="Tahoma" w:cs="B Nazanin"/>
          <w:color w:val="000000"/>
          <w:sz w:val="24"/>
          <w:szCs w:val="24"/>
          <w:rtl/>
        </w:rPr>
        <w:t>پس از تکمیل فیلدهای فوق پرونده را ثبت نمایید.لازم به ذکر می باشد که تغییرات اعمال شده در تمامی رکوردهای پرونده ذخیره می شود.</w:t>
      </w:r>
    </w:p>
    <w:p w:rsidR="001C3B12" w:rsidRPr="001C3B12" w:rsidRDefault="001C3B12" w:rsidP="001C3B12">
      <w:pPr>
        <w:bidi/>
        <w:spacing w:before="100" w:beforeAutospacing="1" w:after="100" w:afterAutospacing="1" w:line="240" w:lineRule="auto"/>
        <w:jc w:val="both"/>
        <w:rPr>
          <w:rFonts w:ascii="Tahoma" w:eastAsia="Times New Roman" w:hAnsi="Tahoma" w:cs="B Nazanin"/>
          <w:color w:val="000000"/>
          <w:sz w:val="24"/>
          <w:szCs w:val="24"/>
          <w:rtl/>
        </w:rPr>
      </w:pPr>
      <w:r w:rsidRPr="001C3B12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ضمنا لازم به یادآوری می باشد که مرخصی اشعه قابل ذخیره نمی باشد. </w:t>
      </w:r>
      <w:r w:rsidRPr="001C3B12">
        <w:rPr>
          <w:rFonts w:ascii="Cambria" w:eastAsia="Times New Roman" w:hAnsi="Cambria" w:cs="Cambria" w:hint="cs"/>
          <w:color w:val="000000"/>
          <w:sz w:val="24"/>
          <w:szCs w:val="24"/>
          <w:rtl/>
        </w:rPr>
        <w:t> </w:t>
      </w:r>
    </w:p>
    <w:p w:rsidR="00A3619E" w:rsidRPr="001C3B12" w:rsidRDefault="00A3619E" w:rsidP="001C3B12">
      <w:pPr>
        <w:bidi/>
        <w:jc w:val="both"/>
        <w:rPr>
          <w:rFonts w:cs="B Nazanin"/>
          <w:sz w:val="24"/>
          <w:szCs w:val="24"/>
        </w:rPr>
      </w:pPr>
    </w:p>
    <w:sectPr w:rsidR="00A3619E" w:rsidRPr="001C3B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B12"/>
    <w:rsid w:val="001C3B12"/>
    <w:rsid w:val="004E606A"/>
    <w:rsid w:val="00A36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1B8618-B827-4728-843C-CE59DE568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66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96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261</Words>
  <Characters>1491</Characters>
  <Application>Microsoft Office Word</Application>
  <DocSecurity>0</DocSecurity>
  <Lines>12</Lines>
  <Paragraphs>3</Paragraphs>
  <ScaleCrop>false</ScaleCrop>
  <Company/>
  <LinksUpToDate>false</LinksUpToDate>
  <CharactersWithSpaces>1749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Zarei</dc:creator>
  <cp:keywords/>
  <dc:description/>
  <cp:lastModifiedBy>RAAZ</cp:lastModifiedBy>
  <cp:revision>3</cp:revision>
  <dcterms:created xsi:type="dcterms:W3CDTF">2022-04-30T05:43:00Z</dcterms:created>
  <dcterms:modified xsi:type="dcterms:W3CDTF">2025-10-26T08:46:00Z</dcterms:modified>
</cp:coreProperties>
</file>